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4BDB09CD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30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69378340" w:rsidR="009631D9" w:rsidRPr="00637934" w:rsidRDefault="00C377A1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Култура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Рима</w:t>
            </w:r>
            <w:proofErr w:type="spellEnd"/>
          </w:p>
        </w:tc>
      </w:tr>
      <w:tr w:rsidR="00C377A1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377A1" w:rsidRPr="00006595" w:rsidRDefault="00C377A1" w:rsidP="00C377A1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8E6DA7A" w:rsidR="00C377A1" w:rsidRPr="00B44A1F" w:rsidRDefault="00C377A1" w:rsidP="00C377A1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C377A1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377A1" w:rsidRPr="00C1633B" w:rsidRDefault="00C377A1" w:rsidP="00C377A1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268C41" w14:textId="77777777" w:rsidR="00C377A1" w:rsidRDefault="00C377A1" w:rsidP="00C377A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2D72A1F9" w14:textId="77777777" w:rsidR="00C377A1" w:rsidRDefault="00C377A1" w:rsidP="00C377A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основама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поређење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грчке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културе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богови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римско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право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форум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ED3C67E" w:rsidR="00C377A1" w:rsidRPr="00CF3DAC" w:rsidRDefault="00C377A1" w:rsidP="00C377A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C377A1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377A1" w:rsidRPr="00006595" w:rsidRDefault="00C377A1" w:rsidP="00C377A1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377A1" w:rsidRPr="00006595" w:rsidRDefault="00C377A1" w:rsidP="00C377A1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C377A1" w:rsidRPr="00AE0189" w:rsidRDefault="00C377A1" w:rsidP="00C377A1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72099EE5" w14:textId="77777777" w:rsidR="00C377A1" w:rsidRPr="00C377A1" w:rsidRDefault="00C377A1" w:rsidP="00704B6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C377A1">
              <w:rPr>
                <w:sz w:val="24"/>
                <w:szCs w:val="24"/>
              </w:rPr>
              <w:t>истражи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основна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обележја</w:t>
            </w:r>
            <w:proofErr w:type="spellEnd"/>
            <w:r w:rsidRPr="00C377A1">
              <w:rPr>
                <w:sz w:val="24"/>
                <w:szCs w:val="24"/>
              </w:rPr>
              <w:t xml:space="preserve"> и </w:t>
            </w:r>
            <w:proofErr w:type="spellStart"/>
            <w:r w:rsidRPr="00C377A1">
              <w:rPr>
                <w:sz w:val="24"/>
                <w:szCs w:val="24"/>
              </w:rPr>
              <w:t>значај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религије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античког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Рима</w:t>
            </w:r>
            <w:proofErr w:type="spellEnd"/>
            <w:r w:rsidRPr="00C377A1">
              <w:rPr>
                <w:sz w:val="24"/>
                <w:szCs w:val="24"/>
              </w:rPr>
              <w:t>;</w:t>
            </w:r>
          </w:p>
          <w:p w14:paraId="2DC09E88" w14:textId="786629E9" w:rsidR="00C377A1" w:rsidRPr="00C377A1" w:rsidRDefault="00C377A1" w:rsidP="00704B6E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C377A1">
              <w:rPr>
                <w:sz w:val="24"/>
                <w:szCs w:val="24"/>
              </w:rPr>
              <w:t>илуструје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примерима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важност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утицаја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привредних</w:t>
            </w:r>
            <w:proofErr w:type="spellEnd"/>
            <w:r w:rsidRPr="00C377A1">
              <w:rPr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sz w:val="24"/>
                <w:szCs w:val="24"/>
              </w:rPr>
              <w:t>научних</w:t>
            </w:r>
            <w:proofErr w:type="spellEnd"/>
            <w:r w:rsidRPr="00C377A1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културних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достигнућа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античког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Рима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на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савремени</w:t>
            </w:r>
            <w:proofErr w:type="spellEnd"/>
            <w:r w:rsidRPr="00C377A1">
              <w:rPr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sz w:val="24"/>
                <w:szCs w:val="24"/>
              </w:rPr>
              <w:t>свет</w:t>
            </w:r>
            <w:proofErr w:type="spellEnd"/>
            <w:r w:rsidRPr="00C377A1">
              <w:rPr>
                <w:sz w:val="24"/>
                <w:szCs w:val="24"/>
              </w:rPr>
              <w:t>.</w:t>
            </w:r>
          </w:p>
        </w:tc>
      </w:tr>
      <w:tr w:rsidR="00C377A1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377A1" w:rsidRPr="00006595" w:rsidRDefault="00C377A1" w:rsidP="00C377A1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1BC05FC" w:rsidR="00C377A1" w:rsidRPr="00472648" w:rsidRDefault="00C377A1" w:rsidP="00C377A1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Монолошко-дијалошка</w:t>
            </w:r>
            <w:proofErr w:type="spellEnd"/>
            <w:r w:rsidRPr="00FD2E79">
              <w:rPr>
                <w:sz w:val="24"/>
                <w:szCs w:val="24"/>
              </w:rPr>
              <w:t xml:space="preserve">,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демонстрације</w:t>
            </w:r>
            <w:proofErr w:type="spellEnd"/>
            <w:r w:rsidRPr="00FD2E79">
              <w:rPr>
                <w:sz w:val="24"/>
                <w:szCs w:val="24"/>
              </w:rPr>
              <w:t xml:space="preserve">, ИКТ </w:t>
            </w:r>
            <w:proofErr w:type="spellStart"/>
            <w:r w:rsidRPr="00FD2E79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C377A1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377A1" w:rsidRPr="00006595" w:rsidRDefault="00C377A1" w:rsidP="00C377A1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188D0D1A" w:rsidR="00C377A1" w:rsidRPr="00B44A1F" w:rsidRDefault="00C377A1" w:rsidP="00C377A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FD2E79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FD2E79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FD2E79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73AC0FA0" w14:textId="77777777" w:rsidR="004171DA" w:rsidRPr="00B44A1F" w:rsidRDefault="004171DA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F94702C" w14:textId="77777777" w:rsidR="00C377A1" w:rsidRPr="00FD2E79" w:rsidRDefault="00C377A1" w:rsidP="00C377A1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FD2E79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6CA015E8" w14:textId="77777777" w:rsidR="00C377A1" w:rsidRPr="00FD2E79" w:rsidRDefault="00C377A1" w:rsidP="00C377A1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FD2E79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32CC091F" w:rsidR="00FC5175" w:rsidRPr="000F3075" w:rsidRDefault="00FC5175" w:rsidP="00763A43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49B91495" w14:textId="77777777" w:rsidR="00C377A1" w:rsidRPr="00FD2E79" w:rsidRDefault="00C377A1" w:rsidP="00C377A1">
            <w:pPr>
              <w:rPr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Предавање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акцентом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на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кључне</w:t>
            </w:r>
            <w:proofErr w:type="spellEnd"/>
            <w:r w:rsidRPr="00FD2E79">
              <w:rPr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sz w:val="24"/>
                <w:szCs w:val="24"/>
              </w:rPr>
              <w:t>садржаје</w:t>
            </w:r>
            <w:proofErr w:type="spellEnd"/>
            <w:r w:rsidRPr="00FD2E79">
              <w:rPr>
                <w:sz w:val="24"/>
                <w:szCs w:val="24"/>
              </w:rPr>
              <w:t>:</w:t>
            </w:r>
          </w:p>
          <w:p w14:paraId="5C577843" w14:textId="77777777" w:rsidR="00C377A1" w:rsidRPr="00FD2E79" w:rsidRDefault="00C377A1" w:rsidP="00C377A1">
            <w:pPr>
              <w:spacing w:after="0" w:line="240" w:lineRule="auto"/>
              <w:ind w:left="720"/>
              <w:rPr>
                <w:rFonts w:eastAsia="Times New Roman" w:cs="Times New Roman"/>
                <w:b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Римска религија</w:t>
            </w:r>
          </w:p>
          <w:p w14:paraId="22AD7DE8" w14:textId="77777777" w:rsidR="00C377A1" w:rsidRPr="00FD2E79" w:rsidRDefault="00C377A1" w:rsidP="00704B6E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bCs/>
                <w:sz w:val="24"/>
                <w:szCs w:val="24"/>
                <w:lang w:val="sr-Cyrl-RS" w:eastAsia="sr-Latn-CS"/>
              </w:rPr>
              <w:t>Велика сличност са грчком религијом. Исти богови, са другим именима.</w:t>
            </w:r>
          </w:p>
          <w:p w14:paraId="74C3DF68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b/>
                <w:sz w:val="24"/>
                <w:szCs w:val="24"/>
                <w:u w:val="single"/>
                <w:lang w:val="sr-Cyrl-RS" w:eastAsia="sr-Latn-CS"/>
              </w:rPr>
            </w:pPr>
            <w:r w:rsidRPr="00FD2E79">
              <w:rPr>
                <w:rFonts w:eastAsia="Times New Roman" w:cs="Times New Roman"/>
                <w:b/>
                <w:sz w:val="24"/>
                <w:szCs w:val="24"/>
                <w:u w:val="single"/>
                <w:lang w:val="sr-Cyrl-RS" w:eastAsia="sr-Latn-CS"/>
              </w:rPr>
              <w:t>Књижевност и право</w:t>
            </w:r>
          </w:p>
          <w:p w14:paraId="195E867B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Велики утицај грчких књижевника.</w:t>
            </w:r>
          </w:p>
          <w:p w14:paraId="5A59CD29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Најпознатији песник био 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Вергилије.</w:t>
            </w:r>
          </w:p>
          <w:p w14:paraId="42208BBD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Римско право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постало је основ за све касније правне системе.</w:t>
            </w:r>
          </w:p>
          <w:p w14:paraId="759DB670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Најпознатији беседник био је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Цицерон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E6CCC4A" w14:textId="77777777" w:rsidR="00C377A1" w:rsidRPr="00FD2E79" w:rsidRDefault="00C377A1" w:rsidP="00C377A1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Историја</w:t>
            </w:r>
          </w:p>
          <w:p w14:paraId="6EE61868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Најпознатији историчари били су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Тит Ливије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и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Корнелије Тацит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0C4352B5" w14:textId="77777777" w:rsidR="00C377A1" w:rsidRPr="00FD2E79" w:rsidRDefault="00C377A1" w:rsidP="00C377A1">
            <w:pPr>
              <w:spacing w:after="0" w:line="240" w:lineRule="auto"/>
              <w:ind w:left="720"/>
              <w:contextualSpacing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Ликовне уметности</w:t>
            </w:r>
          </w:p>
          <w:p w14:paraId="0DC8A639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 рисмким градовима улице су се секле под правим углом.</w:t>
            </w:r>
          </w:p>
          <w:p w14:paraId="659DA296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Градови су се делили на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четврти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B733213" w14:textId="77777777" w:rsidR="00C377A1" w:rsidRPr="00FD2E79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Централни трг звао се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форум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4A6E787" w14:textId="77777777" w:rsidR="00C377A1" w:rsidRPr="00C377A1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Део римске архитектуре су и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аквадукти 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и </w:t>
            </w:r>
            <w:r w:rsidRPr="00FD2E79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славолуци</w:t>
            </w: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19A5F27C" w14:textId="5280DCE4" w:rsidR="00763A43" w:rsidRPr="00C377A1" w:rsidRDefault="00C377A1" w:rsidP="00704B6E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C377A1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На просторима данашње Србије, налазе се остаци царске палате у </w:t>
            </w:r>
            <w:r w:rsidRPr="00C377A1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Гамзиграду</w:t>
            </w:r>
            <w:r w:rsidRPr="00C377A1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A4A4509" w14:textId="23C3627C" w:rsidR="00C377A1" w:rsidRPr="0086521D" w:rsidRDefault="00C377A1" w:rsidP="00C377A1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11AD0B4B" w:rsidR="00441730" w:rsidRPr="00C97AF8" w:rsidRDefault="00C377A1" w:rsidP="004171DA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B88BBC0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FD2E79">
              <w:rPr>
                <w:rFonts w:cstheme="minorHAnsi"/>
                <w:sz w:val="24"/>
                <w:szCs w:val="24"/>
              </w:rPr>
              <w:t>.</w:t>
            </w:r>
          </w:p>
          <w:p w14:paraId="57979D6C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6E7F2EEB" w14:textId="77777777" w:rsidR="00C377A1" w:rsidRPr="00FD2E79" w:rsidRDefault="00C377A1" w:rsidP="00C377A1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FD2E79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B1BA2" w14:textId="77777777" w:rsidR="00704B6E" w:rsidRDefault="00704B6E" w:rsidP="00A92971">
      <w:pPr>
        <w:spacing w:after="0" w:line="240" w:lineRule="auto"/>
      </w:pPr>
      <w:r>
        <w:separator/>
      </w:r>
    </w:p>
  </w:endnote>
  <w:endnote w:type="continuationSeparator" w:id="0">
    <w:p w14:paraId="3988D1E2" w14:textId="77777777" w:rsidR="00704B6E" w:rsidRDefault="00704B6E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D69D1" w14:textId="77777777" w:rsidR="00704B6E" w:rsidRDefault="00704B6E" w:rsidP="00A92971">
      <w:pPr>
        <w:spacing w:after="0" w:line="240" w:lineRule="auto"/>
      </w:pPr>
      <w:r>
        <w:separator/>
      </w:r>
    </w:p>
  </w:footnote>
  <w:footnote w:type="continuationSeparator" w:id="0">
    <w:p w14:paraId="2FBC9E6C" w14:textId="77777777" w:rsidR="00704B6E" w:rsidRDefault="00704B6E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3A620A7C"/>
    <w:multiLevelType w:val="hybridMultilevel"/>
    <w:tmpl w:val="B23E6970"/>
    <w:lvl w:ilvl="0" w:tplc="529A5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EE0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6C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80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C5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68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8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3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9863DC1"/>
    <w:multiLevelType w:val="hybridMultilevel"/>
    <w:tmpl w:val="B4BA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45829"/>
    <w:multiLevelType w:val="hybridMultilevel"/>
    <w:tmpl w:val="5EAA0E82"/>
    <w:lvl w:ilvl="0" w:tplc="EB187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04B6E"/>
    <w:rsid w:val="00763A43"/>
    <w:rsid w:val="007D13AD"/>
    <w:rsid w:val="0086521D"/>
    <w:rsid w:val="00880B46"/>
    <w:rsid w:val="009631D9"/>
    <w:rsid w:val="009750A9"/>
    <w:rsid w:val="009848E5"/>
    <w:rsid w:val="009E426D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6495B-0E64-4AA6-9A69-51C0BC51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2019-07-17T08:37:00Z</dcterms:created>
  <dcterms:modified xsi:type="dcterms:W3CDTF">2019-07-17T08:37:00Z</dcterms:modified>
</cp:coreProperties>
</file>